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DE" w:rsidRPr="002249DE" w:rsidRDefault="002249DE" w:rsidP="002249DE">
      <w:pPr>
        <w:spacing w:after="0" w:line="240" w:lineRule="auto"/>
        <w:rPr>
          <w:rFonts w:ascii="Times New Roman" w:hAnsi="Times New Roman" w:cs="Times New Roman"/>
          <w:b/>
        </w:rPr>
      </w:pPr>
      <w:r w:rsidRPr="002249DE">
        <w:rPr>
          <w:rFonts w:ascii="Times New Roman" w:hAnsi="Times New Roman" w:cs="Times New Roman"/>
          <w:b/>
        </w:rPr>
        <w:t>Введение</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Добро пожаловать в уведомление о конфиденциальности Neuroway.</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Neuroway уважает вашу конфиденциальность и обязуется защищать ваши личные данные. Это уведомление о конфиденциальности проинформирует вас о том, как мы обрабатываем ваши личные данные, когда вы посещаете наш веб-сайт (независимо от того, откуда вы его посещаете), и расскажет вам о ваших правах на конфиденциальность и о том, как закон защищает вас.</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Пожалуйста, используйте глоссарий, чтобы понять значение некоторых терминов, используемых в этом уведомлении о конфиденциальности.</w:t>
      </w:r>
    </w:p>
    <w:p w:rsidR="002249DE" w:rsidRPr="002249DE" w:rsidRDefault="002249DE" w:rsidP="002249DE">
      <w:pPr>
        <w:spacing w:after="0" w:line="240" w:lineRule="auto"/>
        <w:rPr>
          <w:rFonts w:ascii="Times New Roman" w:hAnsi="Times New Roman" w:cs="Times New Roman"/>
        </w:rPr>
      </w:pPr>
    </w:p>
    <w:p w:rsidR="002249DE" w:rsidRPr="002249DE" w:rsidRDefault="002249DE" w:rsidP="002249DE">
      <w:pPr>
        <w:spacing w:after="0" w:line="240" w:lineRule="auto"/>
        <w:rPr>
          <w:rFonts w:ascii="Times New Roman" w:hAnsi="Times New Roman" w:cs="Times New Roman"/>
          <w:b/>
        </w:rPr>
      </w:pPr>
      <w:r w:rsidRPr="002249DE">
        <w:rPr>
          <w:rFonts w:ascii="Times New Roman" w:hAnsi="Times New Roman" w:cs="Times New Roman"/>
          <w:b/>
        </w:rPr>
        <w:t>1. Важная информация и кто мы</w:t>
      </w:r>
    </w:p>
    <w:p w:rsidR="002249DE" w:rsidRPr="002249DE" w:rsidRDefault="002249DE" w:rsidP="002249DE">
      <w:pPr>
        <w:spacing w:after="0" w:line="240" w:lineRule="auto"/>
        <w:rPr>
          <w:rFonts w:ascii="Times New Roman" w:hAnsi="Times New Roman" w:cs="Times New Roman"/>
          <w:b/>
        </w:rPr>
      </w:pPr>
      <w:r w:rsidRPr="002249DE">
        <w:rPr>
          <w:rFonts w:ascii="Times New Roman" w:hAnsi="Times New Roman" w:cs="Times New Roman"/>
          <w:b/>
        </w:rPr>
        <w:t>Цель настоящего уведомления о конфиденциальности</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Это уведомление о конфиденциальности направлено на то, чтобы предоставить вам информацию о том, как Neuroway собирает и обрабатывает ваши личные данные при использовании вами этого веб-сайта, включая любые данные, которые вы можете предоставить через этот веб-сайт, когда вы подписываетесь на нашу рассылку новостей, покупаете услугу или участвуете в общении.</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Этот веб-сайт не предназначен для детей, и мы сознательно не собираем данные, касающиеся детей.</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Важно, чтобы вы прочитали это уведомление о конфиденциальности вместе с любым другим уведомлением о конфиденциальности или уведомлением о добросовестной обработке, которое мы можем предоставлять в определенных случаях, когда мы собираем или обрабатываем ваши личные данные, чтобы вы были полностью осведомлены о том, как и почему мы используем ваши данные. Это уведомление о конфиденциальности дополняет другие уведомления и не отменяет их.</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Вам необходимо будет прочитать и принять настоящую Политику конфиденциальности при заполнении форм на нашем веб-сайте. Если вы не принимаете и не соглашаетесь с настоящей Политикой конфиденциальности, вы должны немедленно прекратить использование нашего веб-сайта.</w:t>
      </w:r>
    </w:p>
    <w:p w:rsidR="002249DE" w:rsidRPr="002249DE" w:rsidRDefault="002249DE" w:rsidP="002249DE">
      <w:pPr>
        <w:spacing w:after="0" w:line="240" w:lineRule="auto"/>
        <w:rPr>
          <w:rFonts w:ascii="Times New Roman" w:hAnsi="Times New Roman" w:cs="Times New Roman"/>
        </w:rPr>
      </w:pPr>
    </w:p>
    <w:p w:rsidR="002249DE" w:rsidRPr="002249DE" w:rsidRDefault="002249DE" w:rsidP="002249DE">
      <w:pPr>
        <w:spacing w:after="0" w:line="240" w:lineRule="auto"/>
        <w:rPr>
          <w:rFonts w:ascii="Times New Roman" w:hAnsi="Times New Roman" w:cs="Times New Roman"/>
          <w:b/>
        </w:rPr>
      </w:pPr>
      <w:r w:rsidRPr="002249DE">
        <w:rPr>
          <w:rFonts w:ascii="Times New Roman" w:hAnsi="Times New Roman" w:cs="Times New Roman"/>
          <w:b/>
        </w:rPr>
        <w:t>Контроллер</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Neuroway (PE) является контролером и несет ответственность за ваши личные данные (совместно именуемые «Neuroway», «мы», «нас» или «наш» в этом уведомлении о конфиденциальности).</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Мы назначили менеджера по обеспечению конфиденциальности данных, который отвечает за рассмотрение вопросов, связанных с этим уведомлением о конфиденциальности. Если у вас есть какие-либо вопросы об этом уведомлении о конфиденциальности, включая любые запросы на осуществление ваших законных прав, свяжитесь с менеджером по конфиденциальности данных, используя информацию, указанную ниже.</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Контактные данные контроллера данных</w:t>
      </w:r>
    </w:p>
    <w:p w:rsidR="002249DE" w:rsidRPr="002249DE" w:rsidRDefault="002249DE" w:rsidP="002249DE">
      <w:pPr>
        <w:spacing w:after="0" w:line="240" w:lineRule="auto"/>
        <w:rPr>
          <w:rFonts w:ascii="Times New Roman" w:hAnsi="Times New Roman" w:cs="Times New Roman"/>
          <w:b/>
        </w:rPr>
      </w:pPr>
      <w:r w:rsidRPr="002249DE">
        <w:rPr>
          <w:rFonts w:ascii="Times New Roman" w:hAnsi="Times New Roman" w:cs="Times New Roman"/>
          <w:b/>
        </w:rPr>
        <w:t>Наши полные данные:</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Полное наименование: ИП Neuroway;</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Адрес электронной почты: info@neuroway.org;</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Почтовый адрес: 070004, Казахстан, г. Усть-Каменогорск, ул.Чехова, 22</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Вы имеете право в любое время подать жалобу в Управление Комиссара по информации (ICO), надзорный орган РК по вопросам защиты данных. Однако мы были бы признательны за возможность решить ваши проблемы до того, как вы приступите к ICO, поэтому, пожалуйста, свяжитесь с нами в первую очередь.</w:t>
      </w:r>
    </w:p>
    <w:p w:rsidR="002249DE" w:rsidRPr="002249DE" w:rsidRDefault="002249DE" w:rsidP="002249DE">
      <w:pPr>
        <w:spacing w:after="0" w:line="240" w:lineRule="auto"/>
        <w:rPr>
          <w:rFonts w:ascii="Times New Roman" w:hAnsi="Times New Roman" w:cs="Times New Roman"/>
        </w:rPr>
      </w:pP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Изменения в уведомлении о конфиденциальности и ваша обязанность информировать нас об изменениях</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Последняя версия была обновлена 25 февраля 2022 г.</w:t>
      </w:r>
    </w:p>
    <w:p w:rsidR="00000000"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Важно, чтобы ваши личные данные, которые мы храним, были точными и актуальными. Пожалуйста, держите нас в курсе, если ваши личные данные изменятся во время ваших отношений с нами.</w:t>
      </w:r>
    </w:p>
    <w:p w:rsidR="002249DE" w:rsidRPr="002249DE" w:rsidRDefault="002249DE" w:rsidP="002249DE">
      <w:pPr>
        <w:spacing w:after="0" w:line="240" w:lineRule="auto"/>
        <w:rPr>
          <w:rFonts w:ascii="Times New Roman" w:hAnsi="Times New Roman" w:cs="Times New Roman"/>
        </w:rPr>
      </w:pPr>
    </w:p>
    <w:p w:rsidR="002249DE" w:rsidRPr="002249DE" w:rsidRDefault="002249DE" w:rsidP="002249DE">
      <w:pPr>
        <w:spacing w:after="0" w:line="240" w:lineRule="auto"/>
        <w:rPr>
          <w:rFonts w:ascii="Times New Roman" w:hAnsi="Times New Roman" w:cs="Times New Roman"/>
          <w:b/>
        </w:rPr>
      </w:pPr>
      <w:r w:rsidRPr="002249DE">
        <w:rPr>
          <w:rFonts w:ascii="Times New Roman" w:hAnsi="Times New Roman" w:cs="Times New Roman"/>
          <w:b/>
        </w:rPr>
        <w:t>2. Данные, которые мы собираем о вас</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Персональные данные или личная информация означают любую информацию о физическом лице, по которой это лицо может быть идентифицировано. Он не включает данные, где личность была удалена (анонимные данные).</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Мы можем собирать, использовать, хранить и передавать различные виды персональных данных о вас, которые мы сгруппировали следующим образом:</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Идентификационные данные включают [имя, фамилия].</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Контактные данные включают [адрес электронной почты и номера телефонов].</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Технические данные включают [адрес интернет-протокола (IP), язык, тип и версию браузера, настройку часового пояса и местоположение].</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Данные об использовании включают [информацию о том, как вы используете наш веб-сайт, блог и услуги, веб-сайт, с которого вы посетили нас].</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 xml:space="preserve">Маркетинговые и коммуникационные данные включают [ваши предпочтения в получении маркетинговых материалов от нас и наших третьих лиц, а также ваши предпочтения в общении, информацию о вашем </w:t>
      </w:r>
      <w:r w:rsidRPr="002249DE">
        <w:rPr>
          <w:rFonts w:ascii="Times New Roman" w:hAnsi="Times New Roman" w:cs="Times New Roman"/>
        </w:rPr>
        <w:lastRenderedPageBreak/>
        <w:t>бизнесе, домене вашего веб-сайта, вашем адресе, вашей должности, ваших социальных данных, которые вы установили (аватар, подключение к социальной сети)].</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Мы также собираем, используем и передаем агрегированные данные, такие как статистические или демографические данные. Агрегированные данные могут быть получены из ваших личных данных, но не считаются личными данными по закону, поскольку эти данные прямо или косвенно не раскрывают вашу личность. Например, мы можем агрегировать ваши Данные об использовании, чтобы рассчитать процент пользователей, обращающихся к определенной функции веб-сайта. Однако, если мы объединяем или связываем Агрегированные данные с вашими личными данными, чтобы они могли прямо или косвенно идентифицировать вас, мы рассматриваем объединенные данные как личные данные, которые будут использоваться в соответствии с настоящим уведомлением о конфиденциальности.</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Мы не собираем никаких особых категорий персональных данных о вас (включая сведения о вашей расе или этнической принадлежности, религиозных или философских убеждениях, сексуальной жизни, сексуальной ориентации, политических взглядах, членстве в профсоюзах, информацию о вашем здоровье, а также генетические и биометрические данные). Мы также не собираем никакой информации о судимостях и правонарушениях.</w:t>
      </w:r>
    </w:p>
    <w:p w:rsidR="002249DE" w:rsidRPr="002249DE" w:rsidRDefault="002249DE" w:rsidP="002249DE">
      <w:pPr>
        <w:spacing w:after="0" w:line="240" w:lineRule="auto"/>
        <w:rPr>
          <w:rFonts w:ascii="Times New Roman" w:hAnsi="Times New Roman" w:cs="Times New Roman"/>
        </w:rPr>
      </w:pPr>
    </w:p>
    <w:p w:rsidR="002249DE" w:rsidRPr="002249DE" w:rsidRDefault="002249DE" w:rsidP="002249DE">
      <w:pPr>
        <w:spacing w:after="0" w:line="240" w:lineRule="auto"/>
        <w:rPr>
          <w:rFonts w:ascii="Times New Roman" w:hAnsi="Times New Roman" w:cs="Times New Roman"/>
          <w:b/>
        </w:rPr>
      </w:pPr>
      <w:r w:rsidRPr="002249DE">
        <w:rPr>
          <w:rFonts w:ascii="Times New Roman" w:hAnsi="Times New Roman" w:cs="Times New Roman"/>
          <w:b/>
        </w:rPr>
        <w:t>Если вы не предоставите персональные данные</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Если нам необходимо собирать персональные данные по закону или в соответствии с условиями заключенного с вами договора, и вы не можете предоставить эти данные по запросу, мы не сможем выполнить договор, который у нас есть или который мы пытаемся заключить с вами (например, чтобы предоставить вам товары или услуги). В этом случае нам, возможно, придется отменить услугу, которую вы используете у нас, но мы сообщим вам, если это произойдет в данный момент.</w:t>
      </w:r>
    </w:p>
    <w:p w:rsidR="002249DE" w:rsidRPr="002249DE" w:rsidRDefault="002249DE" w:rsidP="002249DE">
      <w:pPr>
        <w:spacing w:after="0" w:line="240" w:lineRule="auto"/>
        <w:rPr>
          <w:rFonts w:ascii="Times New Roman" w:hAnsi="Times New Roman" w:cs="Times New Roman"/>
        </w:rPr>
      </w:pPr>
    </w:p>
    <w:p w:rsidR="002249DE" w:rsidRPr="002249DE" w:rsidRDefault="002249DE" w:rsidP="002249DE">
      <w:pPr>
        <w:spacing w:after="0" w:line="240" w:lineRule="auto"/>
        <w:rPr>
          <w:rFonts w:ascii="Times New Roman" w:hAnsi="Times New Roman" w:cs="Times New Roman"/>
          <w:b/>
        </w:rPr>
      </w:pPr>
      <w:r w:rsidRPr="002249DE">
        <w:rPr>
          <w:rFonts w:ascii="Times New Roman" w:hAnsi="Times New Roman" w:cs="Times New Roman"/>
          <w:b/>
        </w:rPr>
        <w:t>3. Как собираются ваши личные данные?</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Если вы не предоставите персональные данные</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Мы используем различные методы для сбора данных от вас и о вас, в том числе посредством:</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Прямые взаимодействия. Вы можете сообщить нам свою личность и контактные данные, заполнив формы или переписавшись с нами по почте, телефону, электронной почте или иным образом. Сюда входят персональные данные, которые вы предоставляете, когда:</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-заполните форму, чтобы узнать больше о нашем блоге или услугах;</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-подписываетесь на рассылку нашего сервиса или блога;</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-приобретаете товар или услугу;</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-запрашиваете маркетинговую рассылку для вас.</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Автоматизированные технологии или взаимодействия. Когда вы взаимодействуете с нашим веб-сайтом, мы можем автоматически собирать Технические данные о вашем оборудовании, действиях и шаблонах просмотра. Мы собираем эти персональные данные с помощью файлов cookie, журналов сервера и других подобных технологий. Мы также можем получать технические данные о вас, если вы посещаете другие веб-сайты, использующие наши файлы cookie.</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Аналитика и маркетинговые технологии.</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Ремаркетинг (показ нашей рекламы на сторонних веб-сайтах). ИП Neuroway и наши рекламные партнеры (Google) будут использовать информацию из файлов cookie для показа актуальной и оптимизированной рекламы нашим прошлым посетителям.</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Отчеты Google Analytics по демографии и интересам. ИП Neuroway использует данные из рекламы Google на основе интересов или сторонние данные об аудитории (такие как возраст, пол и интересы) с помощью Google Analytics для информирования нашей маркетинговой стратегии.</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Посетители могут отказаться от использования Google Analytics для медийной рекламы и настроить рекламу в контекстно-медийной сети Google на странице настроек рекламы Google: https://adssettings.google.com/authenticated.</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Посетители могут отказаться от Google Analytics с помощью этого расширения браузера: https://tools.google.com/dlpage/gaoptout/.</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Мы также используем рекламных партнеров для сбора информации о пользователях нашего веб-сайта на основе файлов cookie, чтобы помочь нам лучше ориентировать нашу рекламу.</w:t>
      </w:r>
    </w:p>
    <w:p w:rsidR="002249DE" w:rsidRPr="002249DE" w:rsidRDefault="002249DE" w:rsidP="002249DE">
      <w:pPr>
        <w:spacing w:after="0" w:line="240" w:lineRule="auto"/>
        <w:rPr>
          <w:rFonts w:ascii="Times New Roman" w:hAnsi="Times New Roman" w:cs="Times New Roman"/>
        </w:rPr>
      </w:pPr>
      <w:r w:rsidRPr="002249DE">
        <w:rPr>
          <w:rFonts w:ascii="Times New Roman" w:hAnsi="Times New Roman" w:cs="Times New Roman"/>
        </w:rPr>
        <w:t>Для получения дополнительной информации о файлах cookie в целом, в том числе о том, как отклонить и удалить файлы cookie из вашего браузера, посетите сайт www.aboutcookies.org.</w:t>
      </w:r>
    </w:p>
    <w:sectPr w:rsidR="002249DE" w:rsidRPr="002249DE" w:rsidSect="002249DE">
      <w:pgSz w:w="11906" w:h="16838"/>
      <w:pgMar w:top="426"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2249DE"/>
    <w:rsid w:val="00224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1228</Words>
  <Characters>7002</Characters>
  <Application>Microsoft Office Word</Application>
  <DocSecurity>0</DocSecurity>
  <Lines>58</Lines>
  <Paragraphs>16</Paragraphs>
  <ScaleCrop>false</ScaleCrop>
  <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Saylar</dc:creator>
  <cp:keywords/>
  <dc:description/>
  <cp:lastModifiedBy>Saylar</cp:lastModifiedBy>
  <cp:revision>2</cp:revision>
  <dcterms:created xsi:type="dcterms:W3CDTF">2023-07-25T05:59:00Z</dcterms:created>
  <dcterms:modified xsi:type="dcterms:W3CDTF">2023-07-25T06:06:00Z</dcterms:modified>
</cp:coreProperties>
</file>